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27C7" w14:textId="77777777" w:rsidR="00E208A8" w:rsidRDefault="00000000">
      <w:pPr>
        <w:keepNext/>
        <w:spacing w:after="40" w:line="276" w:lineRule="auto"/>
        <w:jc w:val="center"/>
      </w:pPr>
      <w:r>
        <w:rPr>
          <w:rFonts w:ascii="Arial" w:eastAsia="Arial" w:hAnsi="Arial" w:cs="Arial"/>
          <w:b/>
          <w:bCs/>
          <w:color w:val="1F4E79"/>
          <w:sz w:val="32"/>
          <w:szCs w:val="32"/>
        </w:rPr>
        <w:t>BELLA KITCHEN, BATH &amp; FLOORING, INC.</w:t>
      </w:r>
    </w:p>
    <w:p w14:paraId="5309E631" w14:textId="77777777" w:rsidR="00E208A8" w:rsidRDefault="00000000">
      <w:pPr>
        <w:spacing w:after="20" w:line="276" w:lineRule="auto"/>
        <w:jc w:val="center"/>
      </w:pPr>
      <w:r>
        <w:rPr>
          <w:color w:val="666666"/>
          <w:sz w:val="20"/>
          <w:szCs w:val="20"/>
        </w:rPr>
        <w:t>24166 Alicia Parkway, Mission Viejo, CA 92691</w:t>
      </w:r>
    </w:p>
    <w:p w14:paraId="3DD0CB08" w14:textId="77777777" w:rsidR="00E208A8" w:rsidRDefault="00000000">
      <w:pPr>
        <w:spacing w:after="40" w:line="276" w:lineRule="auto"/>
        <w:jc w:val="center"/>
      </w:pPr>
      <w:r>
        <w:rPr>
          <w:color w:val="666666"/>
          <w:sz w:val="20"/>
          <w:szCs w:val="20"/>
        </w:rPr>
        <w:t>Tel: (949) 597-8453  |  info@bellaknb.com  |  CSLB License #1120002</w:t>
      </w:r>
    </w:p>
    <w:p w14:paraId="0E09B499" w14:textId="77777777" w:rsidR="00E208A8" w:rsidRDefault="00E208A8">
      <w:pPr>
        <w:pBdr>
          <w:bottom w:val="single" w:sz="6" w:space="1" w:color="1F4E79"/>
        </w:pBdr>
        <w:spacing w:after="300" w:line="276" w:lineRule="auto"/>
      </w:pPr>
    </w:p>
    <w:p w14:paraId="2561F806" w14:textId="77777777" w:rsidR="00E208A8" w:rsidRDefault="00000000">
      <w:pPr>
        <w:keepNext/>
        <w:spacing w:after="60" w:line="276" w:lineRule="auto"/>
      </w:pPr>
      <w:r>
        <w:rPr>
          <w:b/>
          <w:bCs/>
          <w:color w:val="1A1A1A"/>
        </w:rPr>
        <w:t>March 30, 2026</w:t>
      </w:r>
    </w:p>
    <w:p w14:paraId="3A74B8A0" w14:textId="77777777" w:rsidR="00E208A8" w:rsidRDefault="00E208A8">
      <w:pPr>
        <w:spacing w:after="40" w:line="276" w:lineRule="auto"/>
      </w:pPr>
    </w:p>
    <w:p w14:paraId="2ADB9FAD" w14:textId="77777777" w:rsidR="00E208A8" w:rsidRDefault="00000000">
      <w:pPr>
        <w:keepNext/>
        <w:spacing w:after="60" w:line="276" w:lineRule="auto"/>
      </w:pPr>
      <w:r>
        <w:rPr>
          <w:b/>
          <w:bCs/>
          <w:color w:val="8B0000"/>
          <w:sz w:val="22"/>
          <w:szCs w:val="22"/>
        </w:rPr>
        <w:t>VIA CERTIFIED MAIL — RETURN RECEIPT REQUESTED</w:t>
      </w:r>
    </w:p>
    <w:p w14:paraId="4689899D" w14:textId="77777777" w:rsidR="00E208A8" w:rsidRDefault="00000000">
      <w:pPr>
        <w:keepNext/>
        <w:spacing w:after="200" w:line="276" w:lineRule="auto"/>
      </w:pPr>
      <w:r>
        <w:rPr>
          <w:b/>
          <w:bCs/>
          <w:color w:val="1A1A1A"/>
        </w:rPr>
        <w:t>AND FIRST-CLASS MAIL</w:t>
      </w:r>
    </w:p>
    <w:p w14:paraId="257116BE" w14:textId="77777777" w:rsidR="00E208A8" w:rsidRDefault="00000000">
      <w:pPr>
        <w:spacing w:after="20" w:line="276" w:lineRule="auto"/>
      </w:pPr>
      <w:r>
        <w:rPr>
          <w:color w:val="1A1A1A"/>
        </w:rPr>
        <w:t>Nicole Maldonado &amp; Ed Maldonado</w:t>
      </w:r>
    </w:p>
    <w:p w14:paraId="7E822E2B" w14:textId="77777777" w:rsidR="00E208A8" w:rsidRDefault="00000000">
      <w:pPr>
        <w:spacing w:after="20" w:line="276" w:lineRule="auto"/>
      </w:pPr>
      <w:r>
        <w:rPr>
          <w:color w:val="1A1A1A"/>
        </w:rPr>
        <w:t>24951 Del Monte Street</w:t>
      </w:r>
    </w:p>
    <w:p w14:paraId="63321BD5" w14:textId="77777777" w:rsidR="00E208A8" w:rsidRDefault="00000000">
      <w:pPr>
        <w:spacing w:after="200" w:line="276" w:lineRule="auto"/>
      </w:pPr>
      <w:r>
        <w:rPr>
          <w:color w:val="1A1A1A"/>
        </w:rPr>
        <w:t>Laguna Hills, CA 92653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E208A8" w14:paraId="188AE566" w14:textId="77777777">
        <w:tblPrEx>
          <w:tblCellMar>
            <w:top w:w="0" w:type="dxa"/>
            <w:bottom w:w="0" w:type="dxa"/>
          </w:tblCellMar>
        </w:tblPrEx>
        <w:tc>
          <w:tcPr>
            <w:tcW w:w="1800" w:type="dxa"/>
            <w:tcMar>
              <w:top w:w="60" w:type="dxa"/>
              <w:left w:w="100" w:type="dxa"/>
              <w:bottom w:w="60" w:type="dxa"/>
              <w:right w:w="100" w:type="dxa"/>
            </w:tcMar>
          </w:tcPr>
          <w:p w14:paraId="1462B018" w14:textId="77777777" w:rsidR="00E208A8" w:rsidRDefault="00000000">
            <w:pPr>
              <w:spacing w:line="276" w:lineRule="auto"/>
            </w:pPr>
            <w:r>
              <w:rPr>
                <w:b/>
                <w:bCs/>
                <w:color w:val="1A1A1A"/>
                <w:sz w:val="22"/>
                <w:szCs w:val="22"/>
              </w:rPr>
              <w:t>RE:</w:t>
            </w:r>
          </w:p>
        </w:tc>
        <w:tc>
          <w:tcPr>
            <w:tcW w:w="7560" w:type="dxa"/>
            <w:tcMar>
              <w:top w:w="60" w:type="dxa"/>
              <w:left w:w="100" w:type="dxa"/>
              <w:bottom w:w="60" w:type="dxa"/>
              <w:right w:w="100" w:type="dxa"/>
            </w:tcMar>
          </w:tcPr>
          <w:p w14:paraId="290A49E8" w14:textId="77777777" w:rsidR="00E208A8" w:rsidRDefault="00000000">
            <w:pPr>
              <w:spacing w:after="40" w:line="276" w:lineRule="auto"/>
            </w:pPr>
            <w:r>
              <w:rPr>
                <w:b/>
                <w:bCs/>
                <w:color w:val="1A1A1A"/>
                <w:sz w:val="20"/>
              </w:rPr>
              <w:t>FORMAL DEMAND FOR PAYMENT — FINAL NOTICE BEFORE LITIGATION</w:t>
            </w:r>
          </w:p>
          <w:p w14:paraId="0AC2242C" w14:textId="77777777" w:rsidR="00E208A8" w:rsidRDefault="00000000">
            <w:pPr>
              <w:spacing w:after="40" w:line="276" w:lineRule="auto"/>
            </w:pPr>
            <w:r>
              <w:rPr>
                <w:b/>
                <w:i/>
                <w:iCs/>
                <w:color w:val="1A1A1A"/>
                <w:sz w:val="20"/>
              </w:rPr>
              <w:t>Bella Kitchen, Bath &amp; Flooring, Inc. v. Nicole Maldonado &amp; Ed Maldonado</w:t>
            </w:r>
          </w:p>
          <w:p w14:paraId="54F26C1F" w14:textId="77777777" w:rsidR="00E208A8" w:rsidRDefault="00000000">
            <w:pPr>
              <w:spacing w:after="40" w:line="276" w:lineRule="auto"/>
            </w:pPr>
            <w:r>
              <w:rPr>
                <w:b/>
                <w:color w:val="1A1A1A"/>
                <w:sz w:val="20"/>
              </w:rPr>
              <w:t>Property: 24951 Del Monte Street, Laguna Hills, CA 92653</w:t>
            </w:r>
          </w:p>
          <w:p w14:paraId="732ACDAE" w14:textId="77777777" w:rsidR="00E208A8" w:rsidRDefault="00000000">
            <w:pPr>
              <w:spacing w:after="40" w:line="276" w:lineRule="auto"/>
            </w:pPr>
            <w:r>
              <w:rPr>
                <w:b/>
                <w:color w:val="1A1A1A"/>
                <w:sz w:val="20"/>
              </w:rPr>
              <w:t>Invoice #33230 + Change Orders #33230-1 through #33230-5</w:t>
            </w:r>
          </w:p>
          <w:p w14:paraId="4C21860B" w14:textId="77777777" w:rsidR="00E208A8" w:rsidRDefault="00000000">
            <w:pPr>
              <w:spacing w:after="40" w:line="276" w:lineRule="auto"/>
            </w:pPr>
            <w:r>
              <w:rPr>
                <w:b/>
                <w:bCs/>
                <w:color w:val="8B0000"/>
                <w:sz w:val="20"/>
              </w:rPr>
              <w:t>Amount Due: $23,604.71 plus accrued interest</w:t>
            </w:r>
          </w:p>
          <w:p w14:paraId="3D203B2C" w14:textId="77777777" w:rsidR="00E208A8" w:rsidRDefault="00000000">
            <w:pPr>
              <w:spacing w:line="276" w:lineRule="auto"/>
            </w:pPr>
            <w:r>
              <w:rPr>
                <w:b/>
                <w:color w:val="1A1A1A"/>
                <w:sz w:val="20"/>
              </w:rPr>
              <w:t>Mechanics’ Lien Recorded: March 25, 2026, Orange County Official Records</w:t>
            </w:r>
          </w:p>
        </w:tc>
      </w:tr>
    </w:tbl>
    <w:p w14:paraId="238F2870" w14:textId="77777777" w:rsidR="00E208A8" w:rsidRDefault="00E208A8">
      <w:pPr>
        <w:spacing w:after="200" w:line="276" w:lineRule="auto"/>
      </w:pPr>
    </w:p>
    <w:p w14:paraId="460F14DF" w14:textId="77777777" w:rsidR="00E208A8" w:rsidRDefault="00000000">
      <w:pPr>
        <w:spacing w:after="200" w:line="276" w:lineRule="auto"/>
      </w:pPr>
      <w:r>
        <w:rPr>
          <w:color w:val="1A1A1A"/>
        </w:rPr>
        <w:t>Dear Mr. and Mrs. Maldonado:</w:t>
      </w:r>
    </w:p>
    <w:p w14:paraId="4BA09417" w14:textId="77777777" w:rsidR="00E208A8" w:rsidRDefault="00000000">
      <w:pPr>
        <w:pStyle w:val="Heading1"/>
        <w:spacing w:line="276" w:lineRule="auto"/>
      </w:pPr>
      <w:r>
        <w:t>PART I: DEMAND FOR PAYMENT AND OPPORTUNITY TO RESOLVE</w:t>
      </w:r>
    </w:p>
    <w:p w14:paraId="6A5E1177" w14:textId="77777777" w:rsidR="00E208A8" w:rsidRDefault="00000000">
      <w:pPr>
        <w:spacing w:after="200" w:line="276" w:lineRule="auto"/>
      </w:pPr>
      <w:r>
        <w:rPr>
          <w:color w:val="1A1A1A"/>
        </w:rPr>
        <w:t xml:space="preserve">This letter constitutes a formal, final demand for payment of </w:t>
      </w:r>
      <w:r>
        <w:rPr>
          <w:b/>
          <w:bCs/>
          <w:color w:val="1A1A1A"/>
        </w:rPr>
        <w:t>$23,604.71</w:t>
      </w:r>
      <w:r>
        <w:rPr>
          <w:color w:val="1A1A1A"/>
        </w:rPr>
        <w:t>, plus accrued statutory interest, owed by you to Bella Kitchen, Bath &amp; Flooring, Inc. (“Bella Kitchen”) for labor, materials, equipment, and services furnished for the improvement of your real property located at 24951 Del Monte Street, Laguna Hills, California 92653. This demand is made pursuant to California Civil Code Sections 8000–8848 and related provisions.</w:t>
      </w:r>
    </w:p>
    <w:p w14:paraId="35D0FDA3" w14:textId="77777777" w:rsidR="00E208A8" w:rsidRDefault="00000000">
      <w:pPr>
        <w:spacing w:after="200" w:line="276" w:lineRule="auto"/>
      </w:pPr>
      <w:r>
        <w:rPr>
          <w:color w:val="1A1A1A"/>
        </w:rPr>
        <w:t xml:space="preserve">A Mechanics’ Lien Claim was recorded against your property on </w:t>
      </w:r>
      <w:r>
        <w:rPr>
          <w:b/>
          <w:bCs/>
          <w:color w:val="1A1A1A"/>
        </w:rPr>
        <w:t>March 25, 2026</w:t>
      </w:r>
      <w:r>
        <w:rPr>
          <w:color w:val="1A1A1A"/>
        </w:rPr>
        <w:t xml:space="preserve">, in the Official Records of Orange County, California. This lien secures Bella Kitchen’s claim for the full outstanding balance and constitutes a cloud on your title that will </w:t>
      </w:r>
      <w:r>
        <w:rPr>
          <w:b/>
          <w:bCs/>
          <w:color w:val="1A1A1A"/>
        </w:rPr>
        <w:t>prevent you from selling, refinancing, or borrowing against your property</w:t>
      </w:r>
      <w:r>
        <w:rPr>
          <w:color w:val="1A1A1A"/>
        </w:rPr>
        <w:t xml:space="preserve"> until it is resolved.</w:t>
      </w:r>
    </w:p>
    <w:p w14:paraId="79CD2B71" w14:textId="77777777" w:rsidR="001841A1" w:rsidRDefault="001841A1">
      <w:pPr>
        <w:rPr>
          <w:rFonts w:ascii="Arial" w:eastAsia="Arial" w:hAnsi="Arial" w:cs="Arial"/>
          <w:b/>
          <w:bCs/>
          <w:color w:val="1F4E79"/>
          <w:sz w:val="26"/>
          <w:szCs w:val="26"/>
        </w:rPr>
      </w:pPr>
      <w:r>
        <w:br w:type="page"/>
      </w:r>
    </w:p>
    <w:p w14:paraId="2D9F3646" w14:textId="08DBF831" w:rsidR="00E208A8" w:rsidRDefault="00000000">
      <w:pPr>
        <w:pStyle w:val="Heading2"/>
        <w:spacing w:line="276" w:lineRule="auto"/>
      </w:pPr>
      <w:r>
        <w:lastRenderedPageBreak/>
        <w:t>A. Financial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3960"/>
      </w:tblGrid>
      <w:tr w:rsidR="00E208A8" w14:paraId="6D1C1CB3"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4FF1F006" w14:textId="77777777" w:rsidR="00E208A8" w:rsidRDefault="00000000">
            <w:pPr>
              <w:spacing w:line="276" w:lineRule="auto"/>
            </w:pPr>
            <w:r>
              <w:rPr>
                <w:b/>
                <w:bCs/>
                <w:color w:val="1A1A1A"/>
                <w:sz w:val="22"/>
                <w:szCs w:val="22"/>
              </w:rPr>
              <w:t>Description</w:t>
            </w:r>
          </w:p>
        </w:tc>
        <w:tc>
          <w:tcPr>
            <w:tcW w:w="39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0F91F2CB" w14:textId="77777777" w:rsidR="00E208A8" w:rsidRDefault="00000000">
            <w:pPr>
              <w:spacing w:line="276" w:lineRule="auto"/>
              <w:jc w:val="right"/>
            </w:pPr>
            <w:r>
              <w:rPr>
                <w:b/>
                <w:bCs/>
                <w:color w:val="1A1A1A"/>
                <w:sz w:val="22"/>
                <w:szCs w:val="22"/>
              </w:rPr>
              <w:t>Amount</w:t>
            </w:r>
          </w:p>
        </w:tc>
      </w:tr>
      <w:tr w:rsidR="00E208A8" w14:paraId="7E6A666E"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85FFC0" w14:textId="77777777" w:rsidR="00E208A8" w:rsidRDefault="00000000">
            <w:pPr>
              <w:spacing w:line="276" w:lineRule="auto"/>
            </w:pPr>
            <w:r>
              <w:rPr>
                <w:color w:val="1A1A1A"/>
                <w:sz w:val="22"/>
                <w:szCs w:val="22"/>
              </w:rPr>
              <w:t>Original Invoice #33230 (Kitchen Cabinetry)</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B16B34" w14:textId="77777777" w:rsidR="00E208A8" w:rsidRDefault="00000000">
            <w:pPr>
              <w:spacing w:line="276" w:lineRule="auto"/>
              <w:jc w:val="right"/>
            </w:pPr>
            <w:r>
              <w:rPr>
                <w:color w:val="1A1A1A"/>
                <w:sz w:val="22"/>
                <w:szCs w:val="22"/>
              </w:rPr>
              <w:t>$33,225.93</w:t>
            </w:r>
          </w:p>
        </w:tc>
      </w:tr>
      <w:tr w:rsidR="00E208A8" w14:paraId="52C146D7"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E8812C" w14:textId="77777777" w:rsidR="00E208A8" w:rsidRDefault="00000000">
            <w:pPr>
              <w:spacing w:line="276" w:lineRule="auto"/>
            </w:pPr>
            <w:r>
              <w:rPr>
                <w:color w:val="1A1A1A"/>
                <w:sz w:val="22"/>
                <w:szCs w:val="22"/>
              </w:rPr>
              <w:t>Change Order #33230-1 (Electrical)</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B04E86" w14:textId="77777777" w:rsidR="00E208A8" w:rsidRDefault="00000000">
            <w:pPr>
              <w:spacing w:line="276" w:lineRule="auto"/>
              <w:jc w:val="right"/>
            </w:pPr>
            <w:r>
              <w:rPr>
                <w:color w:val="1A1A1A"/>
                <w:sz w:val="22"/>
                <w:szCs w:val="22"/>
              </w:rPr>
              <w:t>$17,818.67</w:t>
            </w:r>
          </w:p>
        </w:tc>
      </w:tr>
      <w:tr w:rsidR="00E208A8" w14:paraId="0D58307D"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C78FFA" w14:textId="77777777" w:rsidR="00E208A8" w:rsidRDefault="00000000">
            <w:pPr>
              <w:spacing w:line="276" w:lineRule="auto"/>
            </w:pPr>
            <w:r>
              <w:rPr>
                <w:color w:val="1A1A1A"/>
                <w:sz w:val="22"/>
                <w:szCs w:val="22"/>
              </w:rPr>
              <w:t>Change Order #33230-2 (Countertops)</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EB5CEA" w14:textId="77777777" w:rsidR="00E208A8" w:rsidRDefault="00000000">
            <w:pPr>
              <w:spacing w:line="276" w:lineRule="auto"/>
              <w:jc w:val="right"/>
            </w:pPr>
            <w:r>
              <w:rPr>
                <w:color w:val="1A1A1A"/>
                <w:sz w:val="22"/>
                <w:szCs w:val="22"/>
              </w:rPr>
              <w:t>$24,110.50</w:t>
            </w:r>
          </w:p>
        </w:tc>
      </w:tr>
      <w:tr w:rsidR="00E208A8" w14:paraId="44FB0E06"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48D6B9" w14:textId="77777777" w:rsidR="00E208A8" w:rsidRDefault="00000000">
            <w:pPr>
              <w:spacing w:line="276" w:lineRule="auto"/>
            </w:pPr>
            <w:r>
              <w:rPr>
                <w:color w:val="1A1A1A"/>
                <w:sz w:val="22"/>
                <w:szCs w:val="22"/>
              </w:rPr>
              <w:t>Change Order #33230-3 (Plumbing &amp; Appliances)</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622A3D" w14:textId="77777777" w:rsidR="00E208A8" w:rsidRDefault="00000000">
            <w:pPr>
              <w:spacing w:line="276" w:lineRule="auto"/>
              <w:jc w:val="right"/>
            </w:pPr>
            <w:r>
              <w:rPr>
                <w:color w:val="1A1A1A"/>
                <w:sz w:val="22"/>
                <w:szCs w:val="22"/>
              </w:rPr>
              <w:t>$1,800.00</w:t>
            </w:r>
          </w:p>
        </w:tc>
      </w:tr>
      <w:tr w:rsidR="00E208A8" w14:paraId="2140845B"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55C7EE" w14:textId="77777777" w:rsidR="00E208A8" w:rsidRDefault="00000000">
            <w:pPr>
              <w:spacing w:line="276" w:lineRule="auto"/>
            </w:pPr>
            <w:r>
              <w:rPr>
                <w:color w:val="1A1A1A"/>
                <w:sz w:val="22"/>
                <w:szCs w:val="22"/>
              </w:rPr>
              <w:t>Change Order #33230-4 (Miscellaneous)</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E3E7CD" w14:textId="77777777" w:rsidR="00E208A8" w:rsidRDefault="00000000">
            <w:pPr>
              <w:spacing w:line="276" w:lineRule="auto"/>
              <w:jc w:val="right"/>
            </w:pPr>
            <w:r>
              <w:rPr>
                <w:color w:val="1A1A1A"/>
                <w:sz w:val="22"/>
                <w:szCs w:val="22"/>
              </w:rPr>
              <w:t>$268.28</w:t>
            </w:r>
          </w:p>
        </w:tc>
      </w:tr>
      <w:tr w:rsidR="00E208A8" w14:paraId="0B920B1E"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226BA7" w14:textId="77777777" w:rsidR="00E208A8" w:rsidRDefault="00000000">
            <w:pPr>
              <w:spacing w:line="276" w:lineRule="auto"/>
            </w:pPr>
            <w:r>
              <w:rPr>
                <w:color w:val="1A1A1A"/>
                <w:sz w:val="22"/>
                <w:szCs w:val="22"/>
              </w:rPr>
              <w:t>Change Order #33230-5 (Credit — Dishwasher Damage)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88C248" w14:textId="77777777" w:rsidR="00E208A8" w:rsidRDefault="00000000">
            <w:pPr>
              <w:spacing w:line="276" w:lineRule="auto"/>
              <w:jc w:val="right"/>
            </w:pPr>
            <w:r>
              <w:rPr>
                <w:color w:val="1A1A1A"/>
                <w:sz w:val="22"/>
                <w:szCs w:val="22"/>
              </w:rPr>
              <w:t>($700.00)</w:t>
            </w:r>
          </w:p>
        </w:tc>
      </w:tr>
      <w:tr w:rsidR="00E208A8" w14:paraId="2585168F"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E8F0E8"/>
            <w:tcMar>
              <w:top w:w="60" w:type="dxa"/>
              <w:left w:w="100" w:type="dxa"/>
              <w:bottom w:w="60" w:type="dxa"/>
              <w:right w:w="100" w:type="dxa"/>
            </w:tcMar>
          </w:tcPr>
          <w:p w14:paraId="7CC131E5" w14:textId="77777777" w:rsidR="00E208A8" w:rsidRDefault="00000000">
            <w:pPr>
              <w:spacing w:line="276" w:lineRule="auto"/>
            </w:pPr>
            <w:r>
              <w:rPr>
                <w:b/>
                <w:bCs/>
                <w:color w:val="1A1A1A"/>
                <w:sz w:val="20"/>
              </w:rPr>
              <w:t>PROJECT TOTAL</w:t>
            </w:r>
          </w:p>
        </w:tc>
        <w:tc>
          <w:tcPr>
            <w:tcW w:w="3960" w:type="dxa"/>
            <w:tcBorders>
              <w:top w:val="single" w:sz="1" w:space="0" w:color="CCCCCC"/>
              <w:left w:val="single" w:sz="1" w:space="0" w:color="CCCCCC"/>
              <w:bottom w:val="single" w:sz="1" w:space="0" w:color="CCCCCC"/>
              <w:right w:val="single" w:sz="1" w:space="0" w:color="CCCCCC"/>
            </w:tcBorders>
            <w:shd w:val="clear" w:color="auto" w:fill="E8F0E8"/>
            <w:tcMar>
              <w:top w:w="60" w:type="dxa"/>
              <w:left w:w="100" w:type="dxa"/>
              <w:bottom w:w="60" w:type="dxa"/>
              <w:right w:w="100" w:type="dxa"/>
            </w:tcMar>
          </w:tcPr>
          <w:p w14:paraId="1AA420A5" w14:textId="77777777" w:rsidR="00E208A8" w:rsidRDefault="00000000">
            <w:pPr>
              <w:spacing w:line="276" w:lineRule="auto"/>
            </w:pPr>
            <w:r>
              <w:rPr>
                <w:b/>
                <w:bCs/>
                <w:color w:val="1A1A1A"/>
                <w:sz w:val="20"/>
              </w:rPr>
              <w:t>$77,223.38</w:t>
            </w:r>
          </w:p>
        </w:tc>
      </w:tr>
      <w:tr w:rsidR="00E208A8" w14:paraId="29D14F81"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BF43C3" w14:textId="77777777" w:rsidR="00E208A8" w:rsidRDefault="00000000">
            <w:pPr>
              <w:spacing w:line="276" w:lineRule="auto"/>
            </w:pPr>
            <w:r>
              <w:rPr>
                <w:color w:val="1A1A1A"/>
                <w:sz w:val="22"/>
                <w:szCs w:val="22"/>
              </w:rPr>
              <w:t>Deposit (8/20/2025)</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978B8C" w14:textId="77777777" w:rsidR="00E208A8" w:rsidRDefault="00000000">
            <w:pPr>
              <w:spacing w:line="276" w:lineRule="auto"/>
              <w:jc w:val="right"/>
            </w:pPr>
            <w:r>
              <w:rPr>
                <w:color w:val="1A1A1A"/>
                <w:sz w:val="22"/>
                <w:szCs w:val="22"/>
              </w:rPr>
              <w:t>($25,000.00)</w:t>
            </w:r>
          </w:p>
        </w:tc>
      </w:tr>
      <w:tr w:rsidR="00E208A8" w14:paraId="587F2ABD"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E3D2F1" w14:textId="77777777" w:rsidR="00E208A8" w:rsidRDefault="00000000">
            <w:pPr>
              <w:spacing w:line="276" w:lineRule="auto"/>
            </w:pPr>
            <w:r>
              <w:rPr>
                <w:color w:val="1A1A1A"/>
                <w:sz w:val="22"/>
                <w:szCs w:val="22"/>
              </w:rPr>
              <w:t>Payment (9/23/2025)</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20418B" w14:textId="77777777" w:rsidR="00E208A8" w:rsidRDefault="00000000">
            <w:pPr>
              <w:spacing w:line="276" w:lineRule="auto"/>
              <w:jc w:val="right"/>
            </w:pPr>
            <w:r>
              <w:rPr>
                <w:color w:val="1A1A1A"/>
                <w:sz w:val="22"/>
                <w:szCs w:val="22"/>
              </w:rPr>
              <w:t>($13,418.67)</w:t>
            </w:r>
          </w:p>
        </w:tc>
      </w:tr>
      <w:tr w:rsidR="00E208A8" w14:paraId="08BA9C15"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978C2C" w14:textId="77777777" w:rsidR="00E208A8" w:rsidRDefault="00000000">
            <w:pPr>
              <w:spacing w:line="276" w:lineRule="auto"/>
            </w:pPr>
            <w:r>
              <w:rPr>
                <w:color w:val="1A1A1A"/>
                <w:sz w:val="22"/>
                <w:szCs w:val="22"/>
              </w:rPr>
              <w:t>Payment (10/24/2025)</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E942F5" w14:textId="77777777" w:rsidR="00E208A8" w:rsidRDefault="00000000">
            <w:pPr>
              <w:spacing w:line="276" w:lineRule="auto"/>
              <w:jc w:val="right"/>
            </w:pPr>
            <w:r>
              <w:rPr>
                <w:color w:val="1A1A1A"/>
                <w:sz w:val="22"/>
                <w:szCs w:val="22"/>
              </w:rPr>
              <w:t>($12,000.00)</w:t>
            </w:r>
          </w:p>
        </w:tc>
      </w:tr>
      <w:tr w:rsidR="00E208A8" w14:paraId="44E2C088"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027464" w14:textId="77777777" w:rsidR="00E208A8" w:rsidRDefault="00000000">
            <w:pPr>
              <w:spacing w:line="276" w:lineRule="auto"/>
            </w:pPr>
            <w:r>
              <w:rPr>
                <w:color w:val="1A1A1A"/>
                <w:sz w:val="22"/>
                <w:szCs w:val="22"/>
              </w:rPr>
              <w:t>Progress Payment (2/19/2026)</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382B52" w14:textId="77777777" w:rsidR="00E208A8" w:rsidRDefault="00000000">
            <w:pPr>
              <w:spacing w:line="276" w:lineRule="auto"/>
              <w:jc w:val="right"/>
            </w:pPr>
            <w:r>
              <w:rPr>
                <w:color w:val="1A1A1A"/>
                <w:sz w:val="22"/>
                <w:szCs w:val="22"/>
              </w:rPr>
              <w:t>($2,500.00)</w:t>
            </w:r>
          </w:p>
        </w:tc>
      </w:tr>
      <w:tr w:rsidR="00E208A8" w14:paraId="71030B11"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E8F0E8"/>
            <w:tcMar>
              <w:top w:w="60" w:type="dxa"/>
              <w:left w:w="100" w:type="dxa"/>
              <w:bottom w:w="60" w:type="dxa"/>
              <w:right w:w="100" w:type="dxa"/>
            </w:tcMar>
          </w:tcPr>
          <w:p w14:paraId="4A00EFC8" w14:textId="77777777" w:rsidR="00E208A8" w:rsidRDefault="00000000">
            <w:pPr>
              <w:spacing w:line="276" w:lineRule="auto"/>
            </w:pPr>
            <w:r>
              <w:rPr>
                <w:b/>
                <w:bCs/>
                <w:color w:val="1A1A1A"/>
                <w:sz w:val="20"/>
              </w:rPr>
              <w:t>Total Paid</w:t>
            </w:r>
          </w:p>
        </w:tc>
        <w:tc>
          <w:tcPr>
            <w:tcW w:w="3960" w:type="dxa"/>
            <w:tcBorders>
              <w:top w:val="single" w:sz="1" w:space="0" w:color="CCCCCC"/>
              <w:left w:val="single" w:sz="1" w:space="0" w:color="CCCCCC"/>
              <w:bottom w:val="single" w:sz="1" w:space="0" w:color="CCCCCC"/>
              <w:right w:val="single" w:sz="1" w:space="0" w:color="CCCCCC"/>
            </w:tcBorders>
            <w:shd w:val="clear" w:color="auto" w:fill="E8F0E8"/>
            <w:tcMar>
              <w:top w:w="60" w:type="dxa"/>
              <w:left w:w="100" w:type="dxa"/>
              <w:bottom w:w="60" w:type="dxa"/>
              <w:right w:w="100" w:type="dxa"/>
            </w:tcMar>
          </w:tcPr>
          <w:p w14:paraId="20FBA559" w14:textId="77777777" w:rsidR="00E208A8" w:rsidRDefault="00000000">
            <w:pPr>
              <w:spacing w:line="276" w:lineRule="auto"/>
            </w:pPr>
            <w:r>
              <w:rPr>
                <w:b/>
                <w:bCs/>
                <w:color w:val="1A1A1A"/>
                <w:sz w:val="20"/>
              </w:rPr>
              <w:t>($53,618.67)</w:t>
            </w:r>
          </w:p>
        </w:tc>
      </w:tr>
      <w:tr w:rsidR="00E208A8" w14:paraId="177DB584"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1CCC6CCF" w14:textId="77777777" w:rsidR="00E208A8" w:rsidRDefault="00000000">
            <w:pPr>
              <w:spacing w:line="276" w:lineRule="auto"/>
            </w:pPr>
            <w:r>
              <w:rPr>
                <w:b/>
                <w:bCs/>
                <w:color w:val="8B0000"/>
                <w:sz w:val="20"/>
              </w:rPr>
              <w:t>REMAINING BALANCE DUE</w:t>
            </w:r>
          </w:p>
        </w:tc>
        <w:tc>
          <w:tcPr>
            <w:tcW w:w="396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69770EBF" w14:textId="77777777" w:rsidR="00E208A8" w:rsidRDefault="00000000">
            <w:pPr>
              <w:spacing w:line="276" w:lineRule="auto"/>
            </w:pPr>
            <w:r>
              <w:rPr>
                <w:b/>
                <w:bCs/>
                <w:color w:val="8B0000"/>
                <w:sz w:val="20"/>
              </w:rPr>
              <w:t>$23,604.71</w:t>
            </w:r>
          </w:p>
        </w:tc>
      </w:tr>
      <w:tr w:rsidR="00E208A8" w14:paraId="3DA86F59"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A953A8" w14:textId="77777777" w:rsidR="00E208A8" w:rsidRDefault="00000000">
            <w:pPr>
              <w:spacing w:line="276" w:lineRule="auto"/>
            </w:pPr>
            <w:r>
              <w:rPr>
                <w:color w:val="1A1A1A"/>
                <w:sz w:val="22"/>
                <w:szCs w:val="22"/>
              </w:rPr>
              <w:t>Statutory interest at 10% per annum (§3289)</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FB318B" w14:textId="77777777" w:rsidR="00E208A8" w:rsidRDefault="00000000">
            <w:pPr>
              <w:spacing w:line="276" w:lineRule="auto"/>
              <w:jc w:val="right"/>
            </w:pPr>
            <w:r>
              <w:rPr>
                <w:color w:val="1A1A1A"/>
                <w:sz w:val="22"/>
                <w:szCs w:val="22"/>
              </w:rPr>
              <w:t>$6.47/day</w:t>
            </w:r>
          </w:p>
        </w:tc>
      </w:tr>
      <w:tr w:rsidR="00E208A8" w14:paraId="4B02B3D7"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C4789C" w14:textId="77777777" w:rsidR="00E208A8" w:rsidRDefault="00000000">
            <w:pPr>
              <w:spacing w:line="276" w:lineRule="auto"/>
            </w:pPr>
            <w:r>
              <w:rPr>
                <w:color w:val="1A1A1A"/>
                <w:sz w:val="22"/>
                <w:szCs w:val="22"/>
              </w:rPr>
              <w:t>Prompt-payment penalty at 2%/month (§8800)</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53B2E4" w14:textId="77777777" w:rsidR="00E208A8" w:rsidRDefault="00000000">
            <w:pPr>
              <w:spacing w:line="276" w:lineRule="auto"/>
              <w:jc w:val="right"/>
            </w:pPr>
            <w:r>
              <w:rPr>
                <w:color w:val="1A1A1A"/>
                <w:sz w:val="22"/>
                <w:szCs w:val="22"/>
              </w:rPr>
              <w:t>$472.09/month</w:t>
            </w:r>
          </w:p>
        </w:tc>
      </w:tr>
    </w:tbl>
    <w:p w14:paraId="41BA15DF" w14:textId="77777777" w:rsidR="00E208A8" w:rsidRDefault="00E208A8">
      <w:pPr>
        <w:spacing w:after="100" w:line="276" w:lineRule="auto"/>
      </w:pPr>
    </w:p>
    <w:p w14:paraId="1AE5F2E4" w14:textId="77777777" w:rsidR="00E208A8" w:rsidRDefault="00000000">
      <w:pPr>
        <w:pStyle w:val="Heading2"/>
        <w:spacing w:line="276" w:lineRule="auto"/>
      </w:pPr>
      <w:r>
        <w:t>B. Scope of Work Performed</w:t>
      </w:r>
    </w:p>
    <w:p w14:paraId="02A3D75E" w14:textId="77777777" w:rsidR="00E208A8" w:rsidRDefault="00000000">
      <w:pPr>
        <w:spacing w:after="200" w:line="276" w:lineRule="auto"/>
      </w:pPr>
      <w:r>
        <w:rPr>
          <w:color w:val="1A1A1A"/>
        </w:rPr>
        <w:t>Bella Kitchen performed a comprehensive kitchen remodel at your residence, including custom semi-custom FABUWOOD Allure cabinetry (Luna, Dove finish with Desert Oak accent), six additional drawer banks, a double-tier utensil drawer, tray dividers, custom panel-ready refrigerator and dishwasher door panels, custom decorative door panels, two custom tall cabinets with finished interiors, extensive electrical work (new junction boxes, island pop-up outlets, pantry outlets, under-cabinet LED lighting, pendant lights, LED strip dimmable lighting), quartz countertops for both peninsula (Ijen Beige, Polished) and perimeter (Nightfall, Honed) with fabrication and installation, and finish plumbing for kitchen sink, garbage disposal, dishwasher, slide-in range, and built-in microwave.</w:t>
      </w:r>
    </w:p>
    <w:p w14:paraId="6289F003" w14:textId="77777777" w:rsidR="00E208A8" w:rsidRDefault="00000000">
      <w:pPr>
        <w:spacing w:after="200" w:line="276" w:lineRule="auto"/>
      </w:pPr>
      <w:r>
        <w:rPr>
          <w:color w:val="1A1A1A"/>
        </w:rPr>
        <w:t>The project expanded significantly through five change orders reflecting your requests for additional scope, upgraded materials, and design modifications — growing from the original $33,225.93 contract to a total project cost of $77,223.38. Bella Kitchen accommodated every change request, completed all work to professional standards, and even issued a $700 credit for a dishwasher control panel damaged during countertop installation.</w:t>
      </w:r>
    </w:p>
    <w:p w14:paraId="60C98C24" w14:textId="77777777" w:rsidR="00E208A8" w:rsidRDefault="00000000">
      <w:pPr>
        <w:pStyle w:val="Heading2"/>
        <w:spacing w:line="276" w:lineRule="auto"/>
      </w:pPr>
      <w:r>
        <w:lastRenderedPageBreak/>
        <w:t>C. Payment History and Declining Trajectory</w:t>
      </w:r>
    </w:p>
    <w:p w14:paraId="2F1224E2" w14:textId="77777777" w:rsidR="00E208A8" w:rsidRDefault="00000000">
      <w:pPr>
        <w:spacing w:after="200" w:line="276" w:lineRule="auto"/>
      </w:pPr>
      <w:r>
        <w:rPr>
          <w:color w:val="1A1A1A"/>
        </w:rPr>
        <w:t>Your payment history demonstrates a clear declining trajectory that Bella Kitchen finds concerning. An initial deposit of $25,000 was followed by a payment of $13,418.67, then $12,000, and after a substantial gap, a progress payment of only $2,500. This pattern — decreasing amounts with increasing intervals — suggests an unwillingness to fulfill your contractual payment obligations rather than a dispute with the quality or scope of work performed.</w:t>
      </w:r>
    </w:p>
    <w:p w14:paraId="661DC9D7" w14:textId="77777777" w:rsidR="00E208A8" w:rsidRDefault="00000000">
      <w:pPr>
        <w:spacing w:after="200" w:line="276" w:lineRule="auto"/>
      </w:pPr>
      <w:r>
        <w:rPr>
          <w:color w:val="1A1A1A"/>
        </w:rPr>
        <w:t>Bella Kitchen has performed all obligations under the contract. The work is complete, installed, and in use in your kitchen. The remaining balance of $23,604.71 represents labor, materials, and services that have been furnished and from which you are currently benefiting.</w:t>
      </w:r>
    </w:p>
    <w:p w14:paraId="1FD531D9" w14:textId="77777777" w:rsidR="00E208A8" w:rsidRDefault="00000000">
      <w:pPr>
        <w:pStyle w:val="Heading2"/>
        <w:spacing w:line="276" w:lineRule="auto"/>
      </w:pPr>
      <w:r>
        <w:t>D. Opportunity to Resolve Without Litigation</w:t>
      </w:r>
    </w:p>
    <w:p w14:paraId="50E60528" w14:textId="77777777" w:rsidR="00E208A8" w:rsidRDefault="00000000">
      <w:pPr>
        <w:spacing w:after="200" w:line="276" w:lineRule="auto"/>
      </w:pPr>
      <w:r>
        <w:rPr>
          <w:b/>
          <w:bCs/>
          <w:color w:val="1F4E79"/>
        </w:rPr>
        <w:t xml:space="preserve">Option 1 — Payment in Full: </w:t>
      </w:r>
      <w:r>
        <w:rPr>
          <w:color w:val="1A1A1A"/>
        </w:rPr>
        <w:t>Pay the outstanding balance of $23,604.71 plus accrued interest within 30 days. Upon receipt, Bella Kitchen will immediately file a Release of Mechanics’ Lien.</w:t>
      </w:r>
    </w:p>
    <w:p w14:paraId="2360B9A2" w14:textId="77777777" w:rsidR="00E208A8" w:rsidRDefault="00000000">
      <w:pPr>
        <w:spacing w:after="200" w:line="276" w:lineRule="auto"/>
      </w:pPr>
      <w:r>
        <w:rPr>
          <w:b/>
          <w:bCs/>
          <w:color w:val="1F4E79"/>
        </w:rPr>
        <w:t xml:space="preserve">Option 2 — Structured Payment Plan: </w:t>
      </w:r>
      <w:r>
        <w:rPr>
          <w:color w:val="1A1A1A"/>
        </w:rPr>
        <w:t>Bella Kitchen will consider a payment plan secured by the existing lien, with full payment within 90 days and continued interest accrual.</w:t>
      </w:r>
    </w:p>
    <w:p w14:paraId="50BE371F" w14:textId="77777777" w:rsidR="00E208A8" w:rsidRDefault="00000000">
      <w:pPr>
        <w:spacing w:after="200" w:line="276" w:lineRule="auto"/>
      </w:pPr>
      <w:r>
        <w:rPr>
          <w:b/>
          <w:bCs/>
          <w:color w:val="1F4E79"/>
        </w:rPr>
        <w:t xml:space="preserve">Option 3 — Good-Faith Negotiation: </w:t>
      </w:r>
      <w:r>
        <w:rPr>
          <w:color w:val="1A1A1A"/>
        </w:rPr>
        <w:t>If you dispute any specific line item, Bella Kitchen is willing to discuss resolution. Discussions must commence within 30 days with documented, specific objections.</w:t>
      </w:r>
    </w:p>
    <w:p w14:paraId="2C556DBD" w14:textId="77777777" w:rsidR="00E208A8" w:rsidRDefault="00000000">
      <w:pPr>
        <w:keepNext/>
        <w:spacing w:after="200" w:line="276" w:lineRule="auto"/>
      </w:pPr>
      <w:r>
        <w:rPr>
          <w:b/>
          <w:bCs/>
          <w:color w:val="1A1A1A"/>
        </w:rPr>
        <w:t>Failure to respond within 30 days will result in the filing of a foreclosure action without further notice.</w:t>
      </w:r>
    </w:p>
    <w:p w14:paraId="645FBE74" w14:textId="77777777" w:rsidR="00E208A8" w:rsidRDefault="00000000">
      <w:pPr>
        <w:spacing w:line="276" w:lineRule="auto"/>
      </w:pPr>
      <w:r>
        <w:br w:type="page"/>
      </w:r>
    </w:p>
    <w:p w14:paraId="481A5D54" w14:textId="77777777" w:rsidR="00E208A8" w:rsidRDefault="00000000">
      <w:pPr>
        <w:pStyle w:val="Heading1"/>
        <w:spacing w:line="276" w:lineRule="auto"/>
      </w:pPr>
      <w:r>
        <w:lastRenderedPageBreak/>
        <w:t>PART II: LEGAL ANALYSIS AND CONSEQUENCES OF NON-PAYMENT</w:t>
      </w:r>
    </w:p>
    <w:p w14:paraId="367B3CA7" w14:textId="77777777" w:rsidR="00E208A8" w:rsidRDefault="00000000">
      <w:pPr>
        <w:spacing w:after="200" w:line="276" w:lineRule="auto"/>
      </w:pPr>
      <w:r>
        <w:rPr>
          <w:color w:val="1A1A1A"/>
        </w:rPr>
        <w:t>If payment is not received or a satisfactory resolution is not reached within 30 days, Bella Kitchen will pursue the following remedies simultaneously:</w:t>
      </w:r>
    </w:p>
    <w:p w14:paraId="30D2A40B" w14:textId="77777777" w:rsidR="00E208A8" w:rsidRDefault="00000000">
      <w:pPr>
        <w:spacing w:after="200" w:line="276" w:lineRule="auto"/>
      </w:pPr>
      <w:r>
        <w:rPr>
          <w:b/>
          <w:bCs/>
          <w:color w:val="1A1A1A"/>
        </w:rPr>
        <w:t xml:space="preserve">1. Foreclosure of Mechanics’ Lien: </w:t>
      </w:r>
      <w:r>
        <w:rPr>
          <w:color w:val="1A1A1A"/>
        </w:rPr>
        <w:t>Bella Kitchen will file a Verified Complaint for Foreclosure of Mechanics’ Lien in the Orange County Superior Court, seeking a court-ordered sale of your property to satisfy the lien. The lien was recorded on March 25, 2026, and the 90-day foreclosure deadline extends to approximately June 23, 2026.</w:t>
      </w:r>
    </w:p>
    <w:p w14:paraId="1BEBF784" w14:textId="77777777" w:rsidR="00E208A8" w:rsidRDefault="00000000">
      <w:pPr>
        <w:spacing w:after="200" w:line="276" w:lineRule="auto"/>
      </w:pPr>
      <w:r>
        <w:rPr>
          <w:b/>
          <w:bCs/>
          <w:color w:val="1A1A1A"/>
        </w:rPr>
        <w:t xml:space="preserve">2. Lis Pendens: </w:t>
      </w:r>
      <w:r>
        <w:rPr>
          <w:color w:val="1A1A1A"/>
        </w:rPr>
        <w:t>Simultaneously with the complaint, Bella Kitchen will record a Lis Pendens (Notice of Pending Action) against your property per CCP §405.20. Your property is estimated to be worth approximately $1,729,000. The lis pendens will cloud title on the entire property, preventing any sale, refinancing, or equity transaction until this matter is resolved — regardless of the relatively small lien amount.</w:t>
      </w:r>
    </w:p>
    <w:p w14:paraId="46833B4D" w14:textId="77777777" w:rsidR="00E208A8" w:rsidRDefault="00000000">
      <w:pPr>
        <w:spacing w:after="200" w:line="276" w:lineRule="auto"/>
      </w:pPr>
      <w:r>
        <w:rPr>
          <w:b/>
          <w:bCs/>
          <w:color w:val="1A1A1A"/>
        </w:rPr>
        <w:t xml:space="preserve">3. Breach of Contract: </w:t>
      </w:r>
      <w:r>
        <w:rPr>
          <w:color w:val="1A1A1A"/>
        </w:rPr>
        <w:t>In addition to foreclosure, Bella Kitchen will assert breach of written contract with a 4-year statute of limitations (CCP §337), seeking the principal balance plus 10% per annum statutory interest under Civil Code §3289(b).</w:t>
      </w:r>
    </w:p>
    <w:p w14:paraId="3386C33A" w14:textId="77777777" w:rsidR="00E208A8" w:rsidRDefault="00000000">
      <w:pPr>
        <w:spacing w:after="200" w:line="276" w:lineRule="auto"/>
      </w:pPr>
      <w:r>
        <w:rPr>
          <w:b/>
          <w:bCs/>
          <w:color w:val="1A1A1A"/>
        </w:rPr>
        <w:t xml:space="preserve">4. Prompt Payment Penalties: </w:t>
      </w:r>
      <w:r>
        <w:rPr>
          <w:color w:val="1A1A1A"/>
        </w:rPr>
        <w:t>Under Civil Code §8800(c), your wrongful withholding of payment subjects you to a penalty of 2% per month ($472.09/month) plus reasonable attorney fees to the prevailing party. This is in addition to the 10% annual statutory interest.</w:t>
      </w:r>
    </w:p>
    <w:p w14:paraId="53FC6222" w14:textId="77777777" w:rsidR="00E208A8" w:rsidRDefault="00000000">
      <w:pPr>
        <w:spacing w:after="200" w:line="276" w:lineRule="auto"/>
      </w:pPr>
      <w:r>
        <w:rPr>
          <w:b/>
          <w:bCs/>
          <w:color w:val="1A1A1A"/>
        </w:rPr>
        <w:t xml:space="preserve">5. Discovery: </w:t>
      </w:r>
      <w:r>
        <w:rPr>
          <w:color w:val="1A1A1A"/>
        </w:rPr>
        <w:t>If the case proceeds, Bella Kitchen will serve comprehensive written discovery including Requests for Admission (35+), Special Interrogatories, and Requests for Production of Documents. Under CCP §2033.280, failure to respond to Requests for Admission within 30 days results in every matter being deemed admitted as a matter of law.</w:t>
      </w:r>
    </w:p>
    <w:p w14:paraId="144D98EE" w14:textId="77777777" w:rsidR="00E208A8" w:rsidRDefault="00000000">
      <w:pPr>
        <w:pStyle w:val="Heading2"/>
        <w:spacing w:line="276" w:lineRule="auto"/>
      </w:pPr>
      <w:r>
        <w:t>Cost-Benefit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E208A8" w14:paraId="5A47831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7FF0AF7C" w14:textId="77777777" w:rsidR="00E208A8" w:rsidRDefault="00000000">
            <w:pPr>
              <w:spacing w:line="276" w:lineRule="auto"/>
            </w:pPr>
            <w:r>
              <w:rPr>
                <w:b/>
                <w:bCs/>
                <w:color w:val="006600"/>
                <w:sz w:val="20"/>
              </w:rPr>
              <w:t>Settle Now</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4F891DC2" w14:textId="77777777" w:rsidR="00E208A8" w:rsidRDefault="00000000">
            <w:pPr>
              <w:spacing w:line="276" w:lineRule="auto"/>
            </w:pPr>
            <w:r>
              <w:rPr>
                <w:b/>
                <w:bCs/>
                <w:color w:val="8B0000"/>
                <w:sz w:val="20"/>
              </w:rPr>
              <w:t>Litigate</w:t>
            </w:r>
          </w:p>
        </w:tc>
      </w:tr>
      <w:tr w:rsidR="00E208A8" w14:paraId="49D6737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7D5E4E" w14:textId="77777777" w:rsidR="00E208A8" w:rsidRDefault="00000000">
            <w:pPr>
              <w:spacing w:line="276" w:lineRule="auto"/>
            </w:pPr>
            <w:r>
              <w:rPr>
                <w:color w:val="1A1A1A"/>
                <w:sz w:val="22"/>
                <w:szCs w:val="22"/>
              </w:rPr>
              <w:t>Pay $23,604.71 + interest</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97925A" w14:textId="77777777" w:rsidR="00E208A8" w:rsidRDefault="00000000">
            <w:pPr>
              <w:spacing w:line="276" w:lineRule="auto"/>
            </w:pPr>
            <w:r>
              <w:rPr>
                <w:color w:val="1A1A1A"/>
                <w:sz w:val="22"/>
                <w:szCs w:val="22"/>
              </w:rPr>
              <w:t>Principal: $23,604.71</w:t>
            </w:r>
          </w:p>
        </w:tc>
      </w:tr>
      <w:tr w:rsidR="00E208A8" w14:paraId="021E699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1978B9" w14:textId="77777777" w:rsidR="00E208A8" w:rsidRDefault="00000000">
            <w:pPr>
              <w:spacing w:line="276" w:lineRule="auto"/>
            </w:pPr>
            <w:r>
              <w:rPr>
                <w:color w:val="1A1A1A"/>
                <w:sz w:val="22"/>
                <w:szCs w:val="22"/>
              </w:rPr>
              <w:t>Lien released immediately</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3923C7" w14:textId="77777777" w:rsidR="00E208A8" w:rsidRDefault="00000000">
            <w:pPr>
              <w:spacing w:line="276" w:lineRule="auto"/>
            </w:pPr>
            <w:r>
              <w:rPr>
                <w:color w:val="1A1A1A"/>
                <w:sz w:val="22"/>
                <w:szCs w:val="22"/>
              </w:rPr>
              <w:t>+ Interest/penalties: $8,000–$12,000</w:t>
            </w:r>
          </w:p>
        </w:tc>
      </w:tr>
      <w:tr w:rsidR="00E208A8" w14:paraId="06E0C3B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C515E6" w14:textId="77777777" w:rsidR="00E208A8" w:rsidRDefault="00000000">
            <w:pPr>
              <w:spacing w:line="276" w:lineRule="auto"/>
            </w:pPr>
            <w:r>
              <w:rPr>
                <w:color w:val="1A1A1A"/>
                <w:sz w:val="22"/>
                <w:szCs w:val="22"/>
              </w:rPr>
              <w:t>No attorney fees</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E60F2C" w14:textId="77777777" w:rsidR="00E208A8" w:rsidRDefault="00000000">
            <w:pPr>
              <w:spacing w:line="276" w:lineRule="auto"/>
            </w:pPr>
            <w:r>
              <w:rPr>
                <w:color w:val="1A1A1A"/>
                <w:sz w:val="22"/>
                <w:szCs w:val="22"/>
              </w:rPr>
              <w:t>+ Your attorney: $10,000–$20,000</w:t>
            </w:r>
          </w:p>
        </w:tc>
      </w:tr>
      <w:tr w:rsidR="00E208A8" w14:paraId="777D122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C0BD7C" w14:textId="77777777" w:rsidR="00E208A8" w:rsidRDefault="00000000">
            <w:pPr>
              <w:spacing w:line="276" w:lineRule="auto"/>
            </w:pPr>
            <w:r>
              <w:rPr>
                <w:color w:val="1A1A1A"/>
                <w:sz w:val="22"/>
                <w:szCs w:val="22"/>
              </w:rPr>
              <w:t>No public record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3229DF" w14:textId="77777777" w:rsidR="00E208A8" w:rsidRDefault="00000000">
            <w:pPr>
              <w:spacing w:line="276" w:lineRule="auto"/>
            </w:pPr>
            <w:r>
              <w:rPr>
                <w:color w:val="1A1A1A"/>
                <w:sz w:val="22"/>
                <w:szCs w:val="22"/>
              </w:rPr>
              <w:t>+ Bella Kitchen’s fees (if awarded)</w:t>
            </w:r>
          </w:p>
        </w:tc>
      </w:tr>
      <w:tr w:rsidR="00E208A8" w14:paraId="18CC5CC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142F0ABD" w14:textId="77777777" w:rsidR="00E208A8" w:rsidRDefault="00000000">
            <w:pPr>
              <w:spacing w:line="276" w:lineRule="auto"/>
            </w:pPr>
            <w:r>
              <w:rPr>
                <w:b/>
                <w:bCs/>
                <w:color w:val="006600"/>
                <w:sz w:val="20"/>
              </w:rPr>
              <w:t>Total: ~$24,000–$25,000</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6BBBA596" w14:textId="77777777" w:rsidR="00E208A8" w:rsidRDefault="00000000">
            <w:pPr>
              <w:spacing w:line="276" w:lineRule="auto"/>
            </w:pPr>
            <w:r>
              <w:rPr>
                <w:b/>
                <w:bCs/>
                <w:color w:val="8B0000"/>
                <w:sz w:val="20"/>
              </w:rPr>
              <w:t>Total: $45,000–$65,000+</w:t>
            </w:r>
          </w:p>
        </w:tc>
      </w:tr>
    </w:tbl>
    <w:p w14:paraId="73105712" w14:textId="77777777" w:rsidR="00E208A8" w:rsidRDefault="00E208A8">
      <w:pPr>
        <w:spacing w:after="100" w:line="276" w:lineRule="auto"/>
      </w:pPr>
    </w:p>
    <w:p w14:paraId="54E93564" w14:textId="77777777" w:rsidR="00E208A8" w:rsidRDefault="00000000">
      <w:pPr>
        <w:pStyle w:val="Heading1"/>
        <w:spacing w:line="276" w:lineRule="auto"/>
      </w:pPr>
      <w:r>
        <w:lastRenderedPageBreak/>
        <w:t>DEMAND</w:t>
      </w:r>
    </w:p>
    <w:p w14:paraId="11B20DBB" w14:textId="77777777" w:rsidR="00E208A8" w:rsidRDefault="00000000">
      <w:pPr>
        <w:spacing w:after="200" w:line="276" w:lineRule="auto"/>
      </w:pPr>
      <w:r>
        <w:rPr>
          <w:color w:val="1A1A1A"/>
        </w:rPr>
        <w:t xml:space="preserve">Based on the foregoing, Bella Kitchen hereby demands payment of </w:t>
      </w:r>
      <w:r>
        <w:rPr>
          <w:b/>
          <w:bCs/>
          <w:color w:val="1A1A1A"/>
        </w:rPr>
        <w:t>TWENTY-THREE THOUSAND SIX HUNDRED FOUR DOLLARS AND SEVENTY-ONE CENTS ($23,604.71)</w:t>
      </w:r>
      <w:r>
        <w:rPr>
          <w:color w:val="1A1A1A"/>
        </w:rPr>
        <w:t xml:space="preserve">, plus all accrued interest and penalties, within </w:t>
      </w:r>
      <w:r>
        <w:rPr>
          <w:b/>
          <w:bCs/>
          <w:color w:val="1A1A1A"/>
        </w:rPr>
        <w:t>THIRTY (30) DAYS</w:t>
      </w:r>
      <w:r>
        <w:rPr>
          <w:color w:val="1A1A1A"/>
        </w:rPr>
        <w:t xml:space="preserve"> of your receipt of this letter. Payment should be made by cashier’s check or certified funds payable to “Bella Kitchen, Bath &amp; Flooring, Inc.” and delivered to 24166 Alicia Parkway, Mission Viejo, CA 92691.</w:t>
      </w:r>
    </w:p>
    <w:p w14:paraId="76C56E96" w14:textId="77777777" w:rsidR="00E208A8" w:rsidRDefault="00000000">
      <w:pPr>
        <w:spacing w:after="200" w:line="276" w:lineRule="auto"/>
      </w:pPr>
      <w:r>
        <w:rPr>
          <w:color w:val="1A1A1A"/>
        </w:rPr>
        <w:t>If payment is not received within the specified period, Bella Kitchen will, without further notice: (1) file a Verified Complaint for Foreclosure of Mechanics’ Lien in the Orange County Superior Court; (2) record a Lis Pendens against your property; (3) seek all available damages including principal, interest, penalties, costs, and attorney fees; and (4) pursue all other available legal remedies.</w:t>
      </w:r>
    </w:p>
    <w:p w14:paraId="0F305E6A" w14:textId="77777777" w:rsidR="00E208A8" w:rsidRDefault="00000000">
      <w:pPr>
        <w:spacing w:after="200" w:line="276" w:lineRule="auto"/>
      </w:pPr>
      <w:r>
        <w:rPr>
          <w:color w:val="1A1A1A"/>
        </w:rPr>
        <w:t>This letter is written without prejudice to any rights or remedies of Bella Kitchen, Bath &amp; Flooring, Inc., all of which are expressly reserved.</w:t>
      </w:r>
    </w:p>
    <w:p w14:paraId="4DA2CDF7" w14:textId="77777777" w:rsidR="00E208A8" w:rsidRDefault="00E208A8">
      <w:pPr>
        <w:spacing w:after="200" w:line="276" w:lineRule="auto"/>
      </w:pPr>
    </w:p>
    <w:p w14:paraId="79C4652D" w14:textId="77777777" w:rsidR="00E208A8" w:rsidRDefault="00000000">
      <w:pPr>
        <w:spacing w:after="400" w:line="276" w:lineRule="auto"/>
      </w:pPr>
      <w:r>
        <w:rPr>
          <w:color w:val="1A1A1A"/>
        </w:rPr>
        <w:t>Respectfully,</w:t>
      </w:r>
    </w:p>
    <w:p w14:paraId="7E6A777D" w14:textId="77777777" w:rsidR="00E208A8" w:rsidRDefault="00000000">
      <w:pPr>
        <w:spacing w:after="40" w:line="276" w:lineRule="auto"/>
      </w:pPr>
      <w:r>
        <w:rPr>
          <w:color w:val="1A1A1A"/>
        </w:rPr>
        <w:t>_________________________________________</w:t>
      </w:r>
    </w:p>
    <w:p w14:paraId="5576F843" w14:textId="77777777" w:rsidR="00E208A8" w:rsidRDefault="00000000">
      <w:pPr>
        <w:keepNext/>
        <w:spacing w:after="20" w:line="276" w:lineRule="auto"/>
      </w:pPr>
      <w:r>
        <w:rPr>
          <w:b/>
          <w:bCs/>
          <w:color w:val="1A1A1A"/>
        </w:rPr>
        <w:t>Mark Hamilton</w:t>
      </w:r>
    </w:p>
    <w:p w14:paraId="501EF3F0" w14:textId="77777777" w:rsidR="00E208A8" w:rsidRDefault="00000000">
      <w:pPr>
        <w:spacing w:after="20" w:line="276" w:lineRule="auto"/>
      </w:pPr>
      <w:r>
        <w:rPr>
          <w:color w:val="1A1A1A"/>
        </w:rPr>
        <w:t>Owner / CEO</w:t>
      </w:r>
    </w:p>
    <w:p w14:paraId="4E81109C" w14:textId="77777777" w:rsidR="00E208A8" w:rsidRDefault="00000000">
      <w:pPr>
        <w:spacing w:after="20" w:line="276" w:lineRule="auto"/>
      </w:pPr>
      <w:r>
        <w:rPr>
          <w:color w:val="1A1A1A"/>
        </w:rPr>
        <w:t>Bella Kitchen, Bath &amp; Flooring, Inc.</w:t>
      </w:r>
    </w:p>
    <w:p w14:paraId="48670305" w14:textId="77777777" w:rsidR="00E208A8" w:rsidRDefault="00000000">
      <w:pPr>
        <w:spacing w:after="200" w:line="276" w:lineRule="auto"/>
      </w:pPr>
      <w:r>
        <w:rPr>
          <w:color w:val="1A1A1A"/>
        </w:rPr>
        <w:t>CSLB License #1120002</w:t>
      </w:r>
    </w:p>
    <w:p w14:paraId="32EBA232" w14:textId="77777777" w:rsidR="00E208A8" w:rsidRDefault="00000000">
      <w:pPr>
        <w:keepNext/>
        <w:pBdr>
          <w:top w:val="single" w:sz="2" w:space="4" w:color="1F4E79"/>
        </w:pBdr>
        <w:spacing w:before="200" w:after="100" w:line="276" w:lineRule="auto"/>
      </w:pPr>
      <w:r>
        <w:rPr>
          <w:b/>
          <w:bCs/>
          <w:color w:val="1A1A1A"/>
          <w:sz w:val="22"/>
          <w:szCs w:val="22"/>
        </w:rPr>
        <w:t>ENCLOSURES:</w:t>
      </w:r>
    </w:p>
    <w:p w14:paraId="14BA27AA" w14:textId="77777777" w:rsidR="00E208A8" w:rsidRDefault="00000000">
      <w:pPr>
        <w:spacing w:after="40" w:line="276" w:lineRule="auto"/>
      </w:pPr>
      <w:r>
        <w:rPr>
          <w:color w:val="1A1A1A"/>
          <w:sz w:val="22"/>
          <w:szCs w:val="22"/>
        </w:rPr>
        <w:t>1. Copy of Recorded Mechanics’ Lien Claim (03/25/2026)</w:t>
      </w:r>
    </w:p>
    <w:p w14:paraId="449073E2" w14:textId="77777777" w:rsidR="00E208A8" w:rsidRDefault="00000000">
      <w:pPr>
        <w:spacing w:after="40" w:line="276" w:lineRule="auto"/>
      </w:pPr>
      <w:r>
        <w:rPr>
          <w:color w:val="1A1A1A"/>
          <w:sz w:val="22"/>
          <w:szCs w:val="22"/>
        </w:rPr>
        <w:t>2. Invoice #33230 with Balance Summary</w:t>
      </w:r>
    </w:p>
    <w:p w14:paraId="74BA77BF" w14:textId="77777777" w:rsidR="00E208A8" w:rsidRDefault="00000000">
      <w:pPr>
        <w:spacing w:after="40" w:line="276" w:lineRule="auto"/>
      </w:pPr>
      <w:r>
        <w:rPr>
          <w:color w:val="1A1A1A"/>
          <w:sz w:val="22"/>
          <w:szCs w:val="22"/>
        </w:rPr>
        <w:t>3. Line-Item Quotation (Kitchen Cabinetry)</w:t>
      </w:r>
    </w:p>
    <w:p w14:paraId="3090C1A4" w14:textId="77777777" w:rsidR="00E208A8" w:rsidRDefault="00000000">
      <w:pPr>
        <w:spacing w:after="40" w:line="276" w:lineRule="auto"/>
      </w:pPr>
      <w:r>
        <w:rPr>
          <w:color w:val="1A1A1A"/>
          <w:sz w:val="22"/>
          <w:szCs w:val="22"/>
        </w:rPr>
        <w:t>4. Change Orders #33230-1 through #33230-5</w:t>
      </w:r>
    </w:p>
    <w:p w14:paraId="3C616F98" w14:textId="77777777" w:rsidR="00E208A8" w:rsidRDefault="00000000">
      <w:pPr>
        <w:spacing w:after="40" w:line="276" w:lineRule="auto"/>
      </w:pPr>
      <w:r>
        <w:rPr>
          <w:color w:val="1A1A1A"/>
          <w:sz w:val="22"/>
          <w:szCs w:val="22"/>
        </w:rPr>
        <w:t>5. Copy of CSLB License #1120002 (Active Status)</w:t>
      </w:r>
    </w:p>
    <w:sectPr w:rsidR="00E208A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E5B2" w14:textId="77777777" w:rsidR="009D075E" w:rsidRDefault="009D075E">
      <w:r>
        <w:separator/>
      </w:r>
    </w:p>
  </w:endnote>
  <w:endnote w:type="continuationSeparator" w:id="0">
    <w:p w14:paraId="2B5A8280" w14:textId="77777777" w:rsidR="009D075E" w:rsidRDefault="009D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8BB8" w14:textId="77777777" w:rsidR="00E208A8" w:rsidRDefault="00000000">
    <w:pPr>
      <w:pBdr>
        <w:top w:val="single" w:sz="1" w:space="4" w:color="1F4E79"/>
      </w:pBdr>
      <w:jc w:val="center"/>
    </w:pPr>
    <w:r>
      <w:rPr>
        <w:rFonts w:ascii="Arial" w:eastAsia="Arial" w:hAnsi="Arial" w:cs="Arial"/>
        <w:color w:val="666666"/>
        <w:sz w:val="16"/>
        <w:szCs w:val="16"/>
      </w:rPr>
      <w:t>CONFIDENTIAL — SETTLEMENT COMMUNICATION</w:t>
    </w:r>
  </w:p>
  <w:p w14:paraId="2797D954" w14:textId="77777777" w:rsidR="00E208A8"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1841A1">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1841A1">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DE3C" w14:textId="77777777" w:rsidR="009D075E" w:rsidRDefault="009D075E">
      <w:r>
        <w:separator/>
      </w:r>
    </w:p>
  </w:footnote>
  <w:footnote w:type="continuationSeparator" w:id="0">
    <w:p w14:paraId="500AD8B1" w14:textId="77777777" w:rsidR="009D075E" w:rsidRDefault="009D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D887" w14:textId="77777777" w:rsidR="00E208A8" w:rsidRDefault="00000000">
    <w:pPr>
      <w:jc w:val="right"/>
    </w:pPr>
    <w:r>
      <w:rPr>
        <w:rFonts w:ascii="Arial" w:eastAsia="Arial" w:hAnsi="Arial" w:cs="Arial"/>
        <w:i/>
        <w:iCs/>
        <w:color w:val="666666"/>
        <w:sz w:val="16"/>
        <w:szCs w:val="16"/>
      </w:rPr>
      <w:t>Bella Kitchen v. Maldonado — Formal Demand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303"/>
    <w:multiLevelType w:val="hybridMultilevel"/>
    <w:tmpl w:val="F7121BBC"/>
    <w:lvl w:ilvl="0" w:tplc="507AC15A">
      <w:start w:val="1"/>
      <w:numFmt w:val="bullet"/>
      <w:lvlText w:val="●"/>
      <w:lvlJc w:val="left"/>
      <w:pPr>
        <w:ind w:left="720" w:hanging="360"/>
      </w:pPr>
    </w:lvl>
    <w:lvl w:ilvl="1" w:tplc="52CE1A90">
      <w:start w:val="1"/>
      <w:numFmt w:val="bullet"/>
      <w:lvlText w:val="○"/>
      <w:lvlJc w:val="left"/>
      <w:pPr>
        <w:ind w:left="1440" w:hanging="360"/>
      </w:pPr>
    </w:lvl>
    <w:lvl w:ilvl="2" w:tplc="8D6E1A8E">
      <w:start w:val="1"/>
      <w:numFmt w:val="bullet"/>
      <w:lvlText w:val="■"/>
      <w:lvlJc w:val="left"/>
      <w:pPr>
        <w:ind w:left="2160" w:hanging="360"/>
      </w:pPr>
    </w:lvl>
    <w:lvl w:ilvl="3" w:tplc="27287F6E">
      <w:start w:val="1"/>
      <w:numFmt w:val="bullet"/>
      <w:lvlText w:val="●"/>
      <w:lvlJc w:val="left"/>
      <w:pPr>
        <w:ind w:left="2880" w:hanging="360"/>
      </w:pPr>
    </w:lvl>
    <w:lvl w:ilvl="4" w:tplc="14CC32D0">
      <w:start w:val="1"/>
      <w:numFmt w:val="bullet"/>
      <w:lvlText w:val="○"/>
      <w:lvlJc w:val="left"/>
      <w:pPr>
        <w:ind w:left="3600" w:hanging="360"/>
      </w:pPr>
    </w:lvl>
    <w:lvl w:ilvl="5" w:tplc="A492E754">
      <w:start w:val="1"/>
      <w:numFmt w:val="bullet"/>
      <w:lvlText w:val="■"/>
      <w:lvlJc w:val="left"/>
      <w:pPr>
        <w:ind w:left="4320" w:hanging="360"/>
      </w:pPr>
    </w:lvl>
    <w:lvl w:ilvl="6" w:tplc="409C2A40">
      <w:start w:val="1"/>
      <w:numFmt w:val="bullet"/>
      <w:lvlText w:val="●"/>
      <w:lvlJc w:val="left"/>
      <w:pPr>
        <w:ind w:left="5040" w:hanging="360"/>
      </w:pPr>
    </w:lvl>
    <w:lvl w:ilvl="7" w:tplc="682491A0">
      <w:start w:val="1"/>
      <w:numFmt w:val="bullet"/>
      <w:lvlText w:val="●"/>
      <w:lvlJc w:val="left"/>
      <w:pPr>
        <w:ind w:left="5760" w:hanging="360"/>
      </w:pPr>
    </w:lvl>
    <w:lvl w:ilvl="8" w:tplc="50C63C8C">
      <w:start w:val="1"/>
      <w:numFmt w:val="bullet"/>
      <w:lvlText w:val="●"/>
      <w:lvlJc w:val="left"/>
      <w:pPr>
        <w:ind w:left="6480" w:hanging="360"/>
      </w:pPr>
    </w:lvl>
  </w:abstractNum>
  <w:num w:numId="1" w16cid:durableId="320013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A8"/>
    <w:rsid w:val="001841A1"/>
    <w:rsid w:val="009D075E"/>
    <w:rsid w:val="00BD200C"/>
    <w:rsid w:val="00E2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1042A"/>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7218</Characters>
  <Application>Microsoft Office Word</Application>
  <DocSecurity>0</DocSecurity>
  <Lines>167</Lines>
  <Paragraphs>116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2026-03-30T22:26:00Z</dcterms:created>
  <dcterms:modified xsi:type="dcterms:W3CDTF">2026-03-31T03:33:00Z</dcterms:modified>
</cp:coreProperties>
</file>